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/>
        <w:jc w:val="center"/>
      </w:pPr>
      <w:r>
        <w:rPr>
          <w:rFonts w:ascii="Times" w:hAnsi="Times"/>
          <w:rtl w:val="0"/>
          <w:lang w:val="en-US"/>
        </w:rPr>
        <w:t>SUMRY 2017 Application</w:t>
      </w:r>
    </w:p>
    <w:p>
      <w:pPr>
        <w:pStyle w:val="Normal.0"/>
        <w:spacing w:after="0"/>
        <w:jc w:val="center"/>
      </w:pPr>
    </w:p>
    <w:p>
      <w:pPr>
        <w:pStyle w:val="Normal.0"/>
        <w:spacing w:after="0"/>
      </w:pPr>
      <w:r>
        <w:rPr>
          <w:rFonts w:ascii="Times" w:hAnsi="Times"/>
          <w:i w:val="1"/>
          <w:iCs w:val="1"/>
          <w:u w:val="single"/>
          <w:rtl w:val="0"/>
          <w:lang w:val="en-US"/>
        </w:rPr>
        <w:t>Notes</w:t>
      </w:r>
      <w:r>
        <w:rPr>
          <w:rFonts w:ascii="Times" w:hAnsi="Times"/>
          <w:i w:val="1"/>
          <w:iCs w:val="1"/>
          <w:rtl w:val="0"/>
          <w:lang w:val="en-US"/>
        </w:rPr>
        <w:t xml:space="preserve">: Email your completed application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"mailto:sumry@yale.edu"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sumry@yale.edu</w:t>
      </w:r>
      <w:r>
        <w:rPr/>
        <w:fldChar w:fldCharType="end" w:fldLock="0"/>
      </w:r>
      <w:r>
        <w:rPr>
          <w:rStyle w:val="None"/>
          <w:rFonts w:ascii="Times" w:hAnsi="Times"/>
          <w:i w:val="1"/>
          <w:iCs w:val="1"/>
          <w:rtl w:val="0"/>
          <w:lang w:val="en-US"/>
        </w:rPr>
        <w:t xml:space="preserve"> by February 20, 2017 to receive full consideration.  Project descriptions and an outline of the program can be found at http://sumry.yale.edu.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Style w:val="None"/>
          <w:rFonts w:ascii="Times" w:hAnsi="Times"/>
          <w:rtl w:val="0"/>
          <w:lang w:val="en-US"/>
        </w:rPr>
        <w:t>Full Name: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Style w:val="None"/>
          <w:rFonts w:ascii="Times" w:hAnsi="Times"/>
          <w:rtl w:val="0"/>
          <w:lang w:val="en-US"/>
        </w:rPr>
        <w:t>Major: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Style w:val="None"/>
          <w:rFonts w:ascii="Times" w:hAnsi="Times"/>
          <w:rtl w:val="0"/>
          <w:lang w:val="en-US"/>
        </w:rPr>
        <w:t>Graduation Year: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Style w:val="None"/>
          <w:rFonts w:ascii="Times" w:hAnsi="Times"/>
          <w:rtl w:val="0"/>
          <w:lang w:val="en-US"/>
        </w:rPr>
        <w:t>Email Address: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Style w:val="None"/>
          <w:rFonts w:ascii="Times" w:hAnsi="Times"/>
          <w:rtl w:val="0"/>
          <w:lang w:val="en-US"/>
        </w:rPr>
        <w:t>Current Phone Number:</w:t>
      </w:r>
    </w:p>
    <w:p>
      <w:pPr>
        <w:pStyle w:val="Normal.0"/>
        <w:spacing w:after="0"/>
      </w:pPr>
    </w:p>
    <w:p>
      <w:pPr>
        <w:pStyle w:val="Normal.0"/>
        <w:spacing w:after="0" w:line="360" w:lineRule="auto"/>
      </w:pPr>
      <w:r>
        <w:rPr>
          <w:rStyle w:val="None"/>
          <w:rFonts w:ascii="Times" w:hAnsi="Times"/>
          <w:rtl w:val="0"/>
          <w:lang w:val="en-US"/>
        </w:rPr>
        <w:t>Please rank the projects in the order of your preference (1 = highest, 5 = lowest):</w:t>
      </w:r>
    </w:p>
    <w:p>
      <w:pPr>
        <w:pStyle w:val="Normal.0"/>
        <w:spacing w:after="0" w:line="360" w:lineRule="auto"/>
        <w:ind w:left="360" w:hanging="360"/>
      </w:pPr>
      <w:r>
        <w:rPr>
          <w:rStyle w:val="None"/>
          <w:rFonts w:ascii="Times" w:hAnsi="Times"/>
          <w:rtl w:val="0"/>
          <w:lang w:val="en-US"/>
        </w:rPr>
        <w:t>_______ Generators for Jacobians of random graphs</w:t>
      </w:r>
    </w:p>
    <w:p>
      <w:pPr>
        <w:pStyle w:val="Normal.0"/>
        <w:spacing w:after="0" w:line="360" w:lineRule="auto"/>
        <w:ind w:left="360" w:hanging="360"/>
      </w:pPr>
      <w:r>
        <w:rPr>
          <w:rStyle w:val="None"/>
          <w:rFonts w:ascii="Times" w:hAnsi="Times"/>
          <w:rtl w:val="0"/>
          <w:lang w:val="en-US"/>
        </w:rPr>
        <w:t>_______ Topology of the moduli spaces of curves</w:t>
      </w:r>
    </w:p>
    <w:p>
      <w:pPr>
        <w:pStyle w:val="Normal.0"/>
        <w:spacing w:after="0" w:line="360" w:lineRule="auto"/>
        <w:ind w:left="360" w:hanging="360"/>
      </w:pPr>
      <w:r>
        <w:rPr>
          <w:rStyle w:val="None"/>
          <w:rFonts w:ascii="Times" w:hAnsi="Times"/>
          <w:rtl w:val="0"/>
          <w:lang w:val="en-US"/>
        </w:rPr>
        <w:t>_______ Hidden signals in sequences</w:t>
      </w:r>
    </w:p>
    <w:p>
      <w:pPr>
        <w:pStyle w:val="Normal.0"/>
        <w:spacing w:after="0" w:line="360" w:lineRule="auto"/>
        <w:ind w:left="360" w:hanging="360"/>
      </w:pPr>
      <w:r>
        <w:rPr>
          <w:rStyle w:val="None"/>
          <w:rFonts w:ascii="Times" w:hAnsi="Times"/>
          <w:rtl w:val="0"/>
          <w:lang w:val="en-US"/>
        </w:rPr>
        <w:t>_______ Enumerating configurations of lines in the plane</w:t>
      </w:r>
    </w:p>
    <w:p>
      <w:pPr>
        <w:pStyle w:val="Normal.0"/>
        <w:spacing w:after="0" w:line="360" w:lineRule="auto"/>
        <w:ind w:left="360" w:hanging="360"/>
      </w:pPr>
      <w:r>
        <w:rPr>
          <w:rStyle w:val="None"/>
          <w:rFonts w:ascii="Times" w:hAnsi="Times"/>
          <w:rtl w:val="0"/>
          <w:lang w:val="en-US"/>
        </w:rPr>
        <w:t>_______ The Sylvester-Gallai theorem in tropical geometry</w:t>
      </w:r>
    </w:p>
    <w:p>
      <w:pPr>
        <w:pStyle w:val="Normal.0"/>
        <w:spacing w:after="0" w:line="360" w:lineRule="auto"/>
        <w:ind w:left="360" w:hanging="360"/>
      </w:pP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Style w:val="None"/>
          <w:rFonts w:ascii="Times" w:hAnsi="Times"/>
          <w:rtl w:val="0"/>
          <w:lang w:val="en-US"/>
        </w:rPr>
        <w:t>Please answer the following questions.  These are not essay questions; please keep your answers brief (no more than a paragraph) and on topic.</w:t>
      </w:r>
    </w:p>
    <w:p>
      <w:pPr>
        <w:pStyle w:val="Normal.0"/>
        <w:spacing w:after="0"/>
      </w:pPr>
    </w:p>
    <w:p>
      <w:pPr>
        <w:pStyle w:val="Colorful List - Accent 1"/>
        <w:numPr>
          <w:ilvl w:val="0"/>
          <w:numId w:val="2"/>
        </w:numPr>
        <w:bidi w:val="0"/>
        <w:spacing w:after="0"/>
        <w:ind w:right="0"/>
        <w:jc w:val="left"/>
        <w:rPr>
          <w:rFonts w:ascii="Times" w:hAnsi="Times"/>
          <w:rtl w:val="0"/>
          <w:lang w:val="en-US"/>
        </w:rPr>
      </w:pPr>
      <w:r>
        <w:rPr>
          <w:rStyle w:val="None"/>
          <w:rFonts w:ascii="Times" w:hAnsi="Times"/>
          <w:color w:val="1a1a1a"/>
          <w:u w:color="1a1a1a"/>
          <w:rtl w:val="0"/>
          <w:lang w:val="en-US"/>
        </w:rPr>
        <w:t>List all mathematics courses that you have taken at Yale (with grades where applicable).</w:t>
      </w:r>
      <w:r>
        <w:rPr>
          <w:rStyle w:val="None"/>
          <w:rFonts w:ascii="Arial Unicode MS" w:cs="Arial Unicode MS" w:hAnsi="Arial Unicode MS" w:eastAsia="Arial Unicode MS"/>
        </w:rPr>
        <w:br w:type="textWrapping"/>
        <w:br w:type="textWrapping"/>
      </w:r>
    </w:p>
    <w:p>
      <w:pPr>
        <w:pStyle w:val="Colorful List - Accent 1"/>
        <w:numPr>
          <w:ilvl w:val="0"/>
          <w:numId w:val="2"/>
        </w:numPr>
        <w:bidi w:val="0"/>
        <w:spacing w:after="0"/>
        <w:ind w:right="0"/>
        <w:jc w:val="left"/>
        <w:rPr>
          <w:rFonts w:ascii="Times" w:hAnsi="Times"/>
          <w:rtl w:val="0"/>
          <w:lang w:val="en-US"/>
        </w:rPr>
      </w:pPr>
      <w:r>
        <w:rPr>
          <w:rStyle w:val="None"/>
          <w:rFonts w:ascii="Times" w:hAnsi="Times"/>
          <w:color w:val="1a1a1a"/>
          <w:u w:color="1a1a1a"/>
          <w:rtl w:val="0"/>
          <w:lang w:val="en-US"/>
        </w:rPr>
        <w:t>List up to five additional courses (with grades where applicable) outside of the math department that have a significant mathematical component.</w:t>
      </w:r>
      <w:r>
        <w:rPr>
          <w:rStyle w:val="None"/>
          <w:rFonts w:ascii="Times" w:hAnsi="Times" w:hint="default"/>
          <w:color w:val="1a1a1a"/>
          <w:u w:color="1a1a1a"/>
          <w:rtl w:val="0"/>
          <w:lang w:val="en-US"/>
        </w:rPr>
        <w:t xml:space="preserve">  </w:t>
      </w:r>
      <w:r>
        <w:rPr>
          <w:rStyle w:val="None"/>
          <w:rFonts w:ascii="Times" w:hAnsi="Times"/>
          <w:color w:val="1a1a1a"/>
          <w:u w:color="1a1a1a"/>
          <w:rtl w:val="0"/>
          <w:lang w:val="en-US"/>
        </w:rPr>
        <w:t>For example, you may want to list courses in game theory, econometrics, physics, or algorithms.</w:t>
      </w:r>
      <w:r>
        <w:rPr>
          <w:rStyle w:val="None"/>
          <w:rFonts w:ascii="Times" w:hAnsi="Times" w:hint="default"/>
          <w:color w:val="1a1a1a"/>
          <w:u w:color="1a1a1a"/>
          <w:rtl w:val="0"/>
          <w:lang w:val="en-US"/>
        </w:rPr>
        <w:t xml:space="preserve">  </w:t>
      </w:r>
      <w:r>
        <w:rPr>
          <w:rStyle w:val="None"/>
          <w:rFonts w:ascii="Times" w:hAnsi="Times"/>
          <w:color w:val="1a1a1a"/>
          <w:u w:color="1a1a1a"/>
          <w:rtl w:val="0"/>
          <w:lang w:val="en-US"/>
        </w:rPr>
        <w:t>If you do not have courses outside of the math department that you would like to list, that is fine.</w:t>
      </w:r>
    </w:p>
    <w:p>
      <w:pPr>
        <w:pStyle w:val="Colorful List - Accent 1"/>
        <w:spacing w:after="0"/>
      </w:pPr>
    </w:p>
    <w:p>
      <w:pPr>
        <w:pStyle w:val="Colorful List - Accent 1"/>
        <w:spacing w:after="0"/>
      </w:pPr>
    </w:p>
    <w:p>
      <w:pPr>
        <w:pStyle w:val="Colorful List - Accent 1"/>
        <w:numPr>
          <w:ilvl w:val="0"/>
          <w:numId w:val="2"/>
        </w:numPr>
        <w:bidi w:val="0"/>
        <w:spacing w:after="0"/>
        <w:ind w:right="0"/>
        <w:jc w:val="left"/>
        <w:rPr>
          <w:rFonts w:ascii="Times" w:hAnsi="Times"/>
          <w:rtl w:val="0"/>
          <w:lang w:val="en-US"/>
        </w:rPr>
      </w:pPr>
      <w:r>
        <w:rPr>
          <w:rStyle w:val="None"/>
          <w:rFonts w:ascii="Times" w:hAnsi="Times"/>
          <w:color w:val="1a1a1a"/>
          <w:u w:color="1a1a1a"/>
          <w:rtl w:val="0"/>
          <w:lang w:val="en-US"/>
        </w:rPr>
        <w:t>Describe up to three relevant experiences that you have had outside the classroom (such as undergraduate conferences, workshops, or REU programs).</w:t>
      </w:r>
      <w:r>
        <w:rPr>
          <w:rStyle w:val="None"/>
          <w:rFonts w:ascii="Arial Unicode MS" w:cs="Arial Unicode MS" w:hAnsi="Arial Unicode MS" w:eastAsia="Arial Unicode MS"/>
        </w:rPr>
        <w:br w:type="textWrapping"/>
        <w:br w:type="textWrapping"/>
      </w:r>
    </w:p>
    <w:p>
      <w:pPr>
        <w:pStyle w:val="Colorful List - Accent 1"/>
        <w:numPr>
          <w:ilvl w:val="0"/>
          <w:numId w:val="2"/>
        </w:numPr>
        <w:bidi w:val="0"/>
        <w:spacing w:after="0"/>
        <w:ind w:right="0"/>
        <w:jc w:val="left"/>
        <w:rPr>
          <w:rFonts w:ascii="Times" w:hAnsi="Times"/>
          <w:rtl w:val="0"/>
          <w:lang w:val="en-US"/>
        </w:rPr>
      </w:pPr>
      <w:r>
        <w:rPr>
          <w:rStyle w:val="None"/>
          <w:rFonts w:ascii="Times" w:hAnsi="Times"/>
          <w:b w:val="1"/>
          <w:bCs w:val="1"/>
          <w:rtl w:val="0"/>
          <w:lang w:val="en-US"/>
        </w:rPr>
        <w:t>Optional</w:t>
      </w:r>
      <w:r>
        <w:rPr>
          <w:rFonts w:ascii="Times" w:hAnsi="Times"/>
          <w:rtl w:val="0"/>
          <w:lang w:val="en-US"/>
        </w:rPr>
        <w:t xml:space="preserve"> If you have skills, experience, or strong interest in one or more of the projects, briefly describe why it interests you and why you are a good fit for that project.</w:t>
      </w:r>
      <w:r>
        <w:rPr>
          <w:rStyle w:val="None"/>
          <w:rFonts w:ascii="Arial Unicode MS" w:cs="Arial Unicode MS" w:hAnsi="Arial Unicode MS" w:eastAsia="Arial Unicode MS"/>
        </w:rPr>
        <w:br w:type="textWrapping"/>
        <w:br w:type="textWrapping"/>
      </w:r>
    </w:p>
    <w:p>
      <w:pPr>
        <w:pStyle w:val="Colorful List - Accent 1"/>
        <w:numPr>
          <w:ilvl w:val="0"/>
          <w:numId w:val="2"/>
        </w:numPr>
        <w:bidi w:val="0"/>
        <w:spacing w:after="0"/>
        <w:ind w:right="0"/>
        <w:jc w:val="left"/>
        <w:rPr>
          <w:rFonts w:ascii="Times" w:hAnsi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Describe what you are hoping to gain from participating in this program.</w:t>
      </w:r>
      <w:r>
        <w:rPr>
          <w:rStyle w:val="None"/>
          <w:rFonts w:ascii="Arial Unicode MS" w:cs="Arial Unicode MS" w:hAnsi="Arial Unicode MS" w:eastAsia="Arial Unicode MS"/>
        </w:rPr>
        <w:br w:type="textWrapping"/>
        <w:br w:type="textWrapping"/>
      </w:r>
    </w:p>
    <w:p>
      <w:pPr>
        <w:pStyle w:val="Colorful List - Accent 1"/>
        <w:numPr>
          <w:ilvl w:val="0"/>
          <w:numId w:val="2"/>
        </w:numPr>
        <w:bidi w:val="0"/>
        <w:spacing w:after="0"/>
        <w:ind w:right="0"/>
        <w:jc w:val="left"/>
        <w:rPr>
          <w:rFonts w:ascii="Times" w:hAnsi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 xml:space="preserve">Give the name and email address of one Yale professor who could serve as a reference for you for this program. </w:t>
      </w:r>
      <w:r>
        <w:rPr>
          <w:rFonts w:ascii="Times" w:hAnsi="Times" w:hint="default"/>
          <w:rtl w:val="0"/>
          <w:lang w:val="en-US"/>
        </w:rPr>
        <w:t> </w:t>
      </w:r>
      <w:r>
        <w:rPr>
          <w:rFonts w:ascii="Times" w:hAnsi="Times"/>
          <w:rtl w:val="0"/>
          <w:lang w:val="en-US"/>
        </w:rPr>
        <w:t>We may contact references by phone or email if we have questions about your application, so please choose someone who knows you and could tell us about why you would be a good fit for the program.</w:t>
      </w:r>
      <w:r>
        <w:rPr>
          <w:rStyle w:val="None"/>
          <w:rFonts w:ascii="Arial Unicode MS" w:cs="Arial Unicode MS" w:hAnsi="Arial Unicode MS" w:eastAsia="Arial Unicode MS"/>
        </w:rPr>
        <w:br w:type="textWrapping"/>
        <w:br w:type="textWrapping"/>
      </w:r>
    </w:p>
    <w:p>
      <w:pPr>
        <w:pStyle w:val="Colorful List - Accent 1"/>
        <w:numPr>
          <w:ilvl w:val="0"/>
          <w:numId w:val="2"/>
        </w:numPr>
        <w:bidi w:val="0"/>
        <w:spacing w:after="0"/>
        <w:ind w:right="0"/>
        <w:jc w:val="left"/>
        <w:rPr>
          <w:rFonts w:ascii="Times" w:hAnsi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What other summer activities are you considering?</w:t>
      </w:r>
      <w:r>
        <w:rPr>
          <w:rStyle w:val="None"/>
          <w:rFonts w:ascii="Arial Unicode MS" w:cs="Arial Unicode MS" w:hAnsi="Arial Unicode MS" w:eastAsia="Arial Unicode MS"/>
        </w:rPr>
        <w:br w:type="textWrapping"/>
        <w:br w:type="textWrapping"/>
      </w:r>
    </w:p>
    <w:p>
      <w:pPr>
        <w:pStyle w:val="Colorful List - Accent 1"/>
        <w:numPr>
          <w:ilvl w:val="0"/>
          <w:numId w:val="2"/>
        </w:numPr>
        <w:bidi w:val="0"/>
        <w:spacing w:after="0"/>
        <w:ind w:right="0"/>
        <w:jc w:val="left"/>
        <w:rPr>
          <w:rFonts w:ascii="Times" w:hAnsi="Times"/>
          <w:rtl w:val="0"/>
          <w:lang w:val="en-US"/>
        </w:rPr>
      </w:pPr>
      <w:r>
        <w:rPr>
          <w:rFonts w:ascii="Times" w:hAnsi="Times"/>
          <w:rtl w:val="0"/>
          <w:lang w:val="en-US"/>
        </w:rPr>
        <w:t>Please list any travel commitments you will have in the summer between June 12 and August 18, or any other conflicts.</w:t>
      </w:r>
      <w:r>
        <w:rPr>
          <w:rStyle w:val="None"/>
          <w:rFonts w:ascii="Arial Unicode MS" w:cs="Arial Unicode MS" w:hAnsi="Arial Unicode MS" w:eastAsia="Arial Unicode MS"/>
        </w:rPr>
        <w:br w:type="textWrapping"/>
        <w:br w:type="textWrapping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" w:cs="Times" w:hAnsi="Times" w:eastAsia="Times"/>
      <w:i w:val="1"/>
      <w:iCs w:val="1"/>
      <w:color w:val="0000ff"/>
      <w:u w:val="single" w:color="0000ff"/>
    </w:rPr>
  </w:style>
  <w:style w:type="paragraph" w:styleId="Colorful List - Accent 1">
    <w:name w:val="Colorful List - Accent 1"/>
    <w:next w:val="Colorful List - Accent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